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EAB" w:rsidRDefault="0013039D">
      <w:pPr>
        <w:pStyle w:val="esknorm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>
                <wp:simplePos x="0" y="0"/>
                <wp:positionH relativeFrom="page">
                  <wp:posOffset>648335</wp:posOffset>
                </wp:positionH>
                <wp:positionV relativeFrom="page">
                  <wp:posOffset>9613265</wp:posOffset>
                </wp:positionV>
                <wp:extent cx="6299835" cy="635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BB789C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.05pt,756.95pt" to="547.1pt,7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" o:allowincell="f" strokeweight="1.5pt">
                <v:stroke startarrowwidth="narrow" startarrowlength="short" endarrowwidth="narrow" endarrowlength="short"/>
                <w10:wrap anchorx="page" anchory="page"/>
                <w10:anchorlock/>
              </v:line>
            </w:pict>
          </mc:Fallback>
        </mc:AlternateContent>
      </w:r>
      <w:r w:rsidR="00667633">
        <w:t>TECHNICKÁ NORMALIZAČNÍ INFORMACE</w:t>
      </w:r>
    </w:p>
    <w:p w:rsidR="00A83EAB" w:rsidRDefault="00A83EAB">
      <w:pPr>
        <w:pStyle w:val="1Str1Rad"/>
        <w:spacing w:after="60"/>
        <w:rPr>
          <w:b/>
        </w:rPr>
      </w:pPr>
      <w:r>
        <w:rPr>
          <w:sz w:val="16"/>
        </w:rPr>
        <w:t xml:space="preserve">ICS </w:t>
      </w:r>
      <w:r w:rsidR="00667633">
        <w:rPr>
          <w:sz w:val="16"/>
        </w:rPr>
        <w:t>13.220.50; 91.100.60</w:t>
      </w:r>
      <w:r>
        <w:tab/>
      </w:r>
      <w:r>
        <w:tab/>
      </w:r>
      <w:r>
        <w:rPr>
          <w:b/>
        </w:rPr>
        <w:t xml:space="preserve">Měsíc </w:t>
      </w:r>
      <w:r w:rsidR="00667633">
        <w:rPr>
          <w:b/>
        </w:rPr>
        <w:t>Rok</w:t>
      </w:r>
    </w:p>
    <w:tbl>
      <w:tblPr>
        <w:tblW w:w="0" w:type="auto"/>
        <w:tblBorders>
          <w:top w:val="single" w:sz="12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1"/>
        <w:gridCol w:w="2552"/>
      </w:tblGrid>
      <w:tr w:rsidR="00A83EAB">
        <w:trPr>
          <w:cantSplit/>
          <w:trHeight w:val="1701"/>
        </w:trPr>
        <w:tc>
          <w:tcPr>
            <w:tcW w:w="7371" w:type="dxa"/>
          </w:tcPr>
          <w:p w:rsidR="00A83EAB" w:rsidRDefault="00667633" w:rsidP="00667633">
            <w:pPr>
              <w:pStyle w:val="1StrNN-3-23"/>
            </w:pPr>
            <w:r>
              <w:t>Tepelněizolační výrobky – Průmyslově vyráběné výrobky z pěnového polystyrenu (EPS) – Dobrovolná certifikace surovin</w:t>
            </w:r>
          </w:p>
        </w:tc>
        <w:tc>
          <w:tcPr>
            <w:tcW w:w="2552" w:type="dxa"/>
          </w:tcPr>
          <w:p w:rsidR="00667633" w:rsidRDefault="00667633" w:rsidP="00667633">
            <w:pPr>
              <w:pStyle w:val="1StrCN"/>
              <w:rPr>
                <w:b w:val="0"/>
                <w:sz w:val="28"/>
              </w:rPr>
            </w:pPr>
            <w:r>
              <w:t>T</w:t>
            </w:r>
            <w:r>
              <w:t>NI</w:t>
            </w:r>
            <w:r>
              <w:br/>
              <w:t>CEN/TR 15985</w:t>
            </w:r>
            <w:r>
              <w:br/>
            </w:r>
          </w:p>
          <w:p w:rsidR="00A83EAB" w:rsidRDefault="00667633" w:rsidP="00667633">
            <w:pPr>
              <w:pStyle w:val="1StrTrZn"/>
            </w:pPr>
            <w:r>
              <w:t>72 72</w:t>
            </w:r>
            <w:r w:rsidRPr="000B53A3">
              <w:t>45</w:t>
            </w:r>
          </w:p>
        </w:tc>
      </w:tr>
    </w:tbl>
    <w:p w:rsidR="00A83EAB" w:rsidRDefault="00A83EAB">
      <w:pPr>
        <w:pStyle w:val="Shodnost"/>
      </w:pPr>
    </w:p>
    <w:p w:rsidR="00667633" w:rsidRPr="00D975DC" w:rsidRDefault="00667633" w:rsidP="00667633">
      <w:pPr>
        <w:pStyle w:val="Cizojazynnzev"/>
      </w:pPr>
      <w:r w:rsidRPr="00D975DC">
        <w:t>Thermal insulating products – Factory made products of expanded polystyrene (EPS) – Voluntary certification of the raw material</w:t>
      </w:r>
      <w:bookmarkStart w:id="0" w:name="_GoBack"/>
      <w:bookmarkEnd w:id="0"/>
    </w:p>
    <w:p w:rsidR="00667633" w:rsidRPr="00D975DC" w:rsidRDefault="00667633" w:rsidP="00667633">
      <w:pPr>
        <w:pStyle w:val="Cizojazynnzev"/>
        <w:rPr>
          <w:lang w:val="fr-FR"/>
        </w:rPr>
      </w:pPr>
      <w:r w:rsidRPr="00D975DC">
        <w:rPr>
          <w:lang w:val="fr-FR"/>
        </w:rPr>
        <w:t xml:space="preserve">Produits isolants – Produits manufacturés en polystyrène expansé (EPS) – Certification volontaire du matériau de base </w:t>
      </w:r>
    </w:p>
    <w:p w:rsidR="00667633" w:rsidRPr="00D975DC" w:rsidRDefault="00667633" w:rsidP="00667633">
      <w:pPr>
        <w:pStyle w:val="Cizojazynnzev"/>
        <w:spacing w:after="840"/>
        <w:rPr>
          <w:lang w:val="de-DE"/>
        </w:rPr>
      </w:pPr>
      <w:r w:rsidRPr="00D975DC">
        <w:rPr>
          <w:lang w:val="de-DE"/>
        </w:rPr>
        <w:t>Wärmedämmstoffe – Werkmäßig hergestellte Produkte aus expandiertem Polystyrol (EPS) – Freiwillige Zertifizierung des Ausgangsstoffes</w:t>
      </w:r>
    </w:p>
    <w:p w:rsidR="00667633" w:rsidRDefault="00667633" w:rsidP="00667633">
      <w:pPr>
        <w:pStyle w:val="Textnormy"/>
      </w:pPr>
      <w:r>
        <w:t>Tato technická normalizační informace přejímá anglickou verzi dokumentu informativního charakteru, techni</w:t>
      </w:r>
      <w:r>
        <w:t>c</w:t>
      </w:r>
      <w:r>
        <w:t>kou zprávu CEN/TR 15985:2010, vypracovaného v souladu s vnitřními předpisy CEN/CENELEC, část 2.</w:t>
      </w:r>
    </w:p>
    <w:p w:rsidR="00667633" w:rsidRDefault="00667633" w:rsidP="00667633">
      <w:pPr>
        <w:pStyle w:val="Nadpislnku"/>
      </w:pPr>
      <w:r>
        <w:t>Anotace obsahu</w:t>
      </w:r>
    </w:p>
    <w:p w:rsidR="00A83EAB" w:rsidRDefault="00667633" w:rsidP="00667633">
      <w:pPr>
        <w:pStyle w:val="Textnormy"/>
      </w:pPr>
      <w:r>
        <w:t>Tato technická normalizační informace se vztahuje na tepelněizolační výrobky z EPS a specifikuje podmí</w:t>
      </w:r>
      <w:r>
        <w:t>n</w:t>
      </w:r>
      <w:r>
        <w:t>ky pro snížení četnosti zkouš</w:t>
      </w:r>
      <w:r w:rsidRPr="00C65165">
        <w:t>ení</w:t>
      </w:r>
      <w:r>
        <w:t xml:space="preserve"> reakce na oheň zkušebních těles připravených ze specifikovaných certifikov</w:t>
      </w:r>
      <w:r>
        <w:t>a</w:t>
      </w:r>
      <w:r>
        <w:t xml:space="preserve">ných </w:t>
      </w:r>
      <w:r>
        <w:br/>
      </w:r>
      <w:r>
        <w:t>surovin. Certifikace surovin se vztahuje pouze k výrobkům, u kterých je požadována reakce na oheň Eur</w:t>
      </w:r>
      <w:r>
        <w:t>o</w:t>
      </w:r>
      <w:r>
        <w:t>třídy E podle EN 13501-1.</w:t>
      </w:r>
    </w:p>
    <w:p w:rsidR="00A83EAB" w:rsidRDefault="00A83EAB">
      <w:pPr>
        <w:pStyle w:val="Textnormy"/>
        <w:tabs>
          <w:tab w:val="right" w:pos="9923"/>
        </w:tabs>
      </w:pPr>
    </w:p>
    <w:p w:rsidR="00A83EAB" w:rsidRDefault="00A83EAB">
      <w:pPr>
        <w:pStyle w:val="Textnormy"/>
        <w:tabs>
          <w:tab w:val="right" w:pos="9923"/>
        </w:tabs>
        <w:sectPr w:rsidR="00A83EA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1134" w:right="964" w:bottom="1134" w:left="1021" w:header="708" w:footer="851" w:gutter="0"/>
          <w:pgNumType w:start="1"/>
          <w:cols w:space="708"/>
          <w:titlePg/>
        </w:sectPr>
      </w:pPr>
    </w:p>
    <w:p w:rsidR="00667633" w:rsidRDefault="00667633" w:rsidP="00667633">
      <w:pPr>
        <w:pStyle w:val="Nadpiskapitoly"/>
        <w:spacing w:before="0"/>
      </w:pPr>
      <w:r>
        <w:lastRenderedPageBreak/>
        <w:t>Národní předmluva</w:t>
      </w:r>
    </w:p>
    <w:p w:rsidR="00667633" w:rsidRDefault="00667633" w:rsidP="00667633">
      <w:pPr>
        <w:pStyle w:val="Nadpislnku"/>
      </w:pPr>
      <w:r>
        <w:t>Upozornění na používání této TNI</w:t>
      </w:r>
    </w:p>
    <w:p w:rsidR="00667633" w:rsidRDefault="00667633" w:rsidP="00667633">
      <w:pPr>
        <w:pStyle w:val="Textnormy"/>
      </w:pPr>
      <w:r>
        <w:t>Technická zpráva (TR) je dokument informativního charakteru zpřístupněný CEN/CENELEC, vypracovaný technickými orgány a schválený prostou většinou hlasů národních členů CEN/CENELEC. Technická zpráva poskytuje inform</w:t>
      </w:r>
      <w:r>
        <w:t>a</w:t>
      </w:r>
      <w:r>
        <w:t>ce o výsledku normalizačních prací.</w:t>
      </w:r>
    </w:p>
    <w:p w:rsidR="00667633" w:rsidRDefault="00667633" w:rsidP="00667633">
      <w:pPr>
        <w:pStyle w:val="Textnormy"/>
      </w:pPr>
      <w:r>
        <w:t xml:space="preserve">Technická zpráva se vydává v případech, kdy se považuje za naléhavé poskytnout informace národním členům CEN/CENELEC, Evropské komisi, sekretariátu </w:t>
      </w:r>
      <w:r w:rsidRPr="00066ADA">
        <w:t>ESVO</w:t>
      </w:r>
      <w:r>
        <w:t>, evropským</w:t>
      </w:r>
      <w:r w:rsidRPr="00066ADA">
        <w:t xml:space="preserve"> </w:t>
      </w:r>
      <w:r>
        <w:t xml:space="preserve">agenturám nebo externím orgánům na </w:t>
      </w:r>
      <w:r>
        <w:br/>
        <w:t>základě dat jiného druhu (získaných např. průzkumem) než ta, která se o</w:t>
      </w:r>
      <w:r>
        <w:t>b</w:t>
      </w:r>
      <w:r>
        <w:t>vykle publikují jako EN.</w:t>
      </w:r>
    </w:p>
    <w:p w:rsidR="00667633" w:rsidRPr="00066ADA" w:rsidRDefault="00667633" w:rsidP="00667633">
      <w:pPr>
        <w:pStyle w:val="Textnormy"/>
      </w:pPr>
      <w:r w:rsidRPr="00066ADA">
        <w:t>K technické zprávě se nevydávají změny, ale v</w:t>
      </w:r>
      <w:r>
        <w:t> </w:t>
      </w:r>
      <w:r w:rsidRPr="00066ADA">
        <w:t>případě nutnosti se nahrazuje novým vydáním. Možné jsou však opravy vydávané Říd</w:t>
      </w:r>
      <w:r w:rsidRPr="00066ADA">
        <w:t>i</w:t>
      </w:r>
      <w:r w:rsidRPr="00066ADA">
        <w:t>cím centrem CEN</w:t>
      </w:r>
      <w:r>
        <w:t>-</w:t>
      </w:r>
      <w:r w:rsidRPr="00066ADA">
        <w:t>CENELEC.</w:t>
      </w:r>
    </w:p>
    <w:p w:rsidR="00667633" w:rsidRPr="00066ADA" w:rsidRDefault="00667633" w:rsidP="00667633">
      <w:pPr>
        <w:pStyle w:val="Textnormy"/>
      </w:pPr>
      <w:r w:rsidRPr="00066ADA">
        <w:t>Národní normalizační org</w:t>
      </w:r>
      <w:r>
        <w:t>án</w:t>
      </w:r>
      <w:r w:rsidRPr="00066ADA">
        <w:t xml:space="preserve"> nemá povinnost technickou zprávu oznamovat na národní úrovni.</w:t>
      </w:r>
    </w:p>
    <w:p w:rsidR="00667633" w:rsidRDefault="00667633" w:rsidP="00667633">
      <w:pPr>
        <w:pStyle w:val="Nadpislnku"/>
      </w:pPr>
      <w:r>
        <w:t>Informace o citovaných dokumentech</w:t>
      </w:r>
    </w:p>
    <w:p w:rsidR="00667633" w:rsidRPr="0066704C" w:rsidRDefault="00667633" w:rsidP="00667633">
      <w:pPr>
        <w:pStyle w:val="Textnormy"/>
      </w:pPr>
      <w:r w:rsidRPr="008C0AC7">
        <w:t>EN 1602</w:t>
      </w:r>
      <w:r w:rsidRPr="008C0AC7">
        <w:t> </w:t>
      </w:r>
      <w:r w:rsidRPr="008C0AC7">
        <w:t>zavedena v ČSN EN 1602 (72 7046) Tepelněizolační výrobky pro použití ve stavebnictví – Stanovení objemové hmotnosti</w:t>
      </w:r>
    </w:p>
    <w:p w:rsidR="00667633" w:rsidRDefault="00667633" w:rsidP="00667633">
      <w:pPr>
        <w:pStyle w:val="Textnormy"/>
      </w:pPr>
      <w:r w:rsidRPr="0066704C">
        <w:t>EN 13163:2008</w:t>
      </w:r>
      <w:r w:rsidRPr="0066704C">
        <w:t> </w:t>
      </w:r>
      <w:r>
        <w:t>nezavedena</w:t>
      </w:r>
      <w:r>
        <w:rPr>
          <w:rStyle w:val="Znakapoznpodarou"/>
        </w:rPr>
        <w:footnoteReference w:customMarkFollows="1" w:id="1"/>
        <w:t>1)</w:t>
      </w:r>
    </w:p>
    <w:p w:rsidR="00667633" w:rsidRPr="00667633" w:rsidRDefault="00667633" w:rsidP="00667633">
      <w:pPr>
        <w:pStyle w:val="Textnormy"/>
      </w:pPr>
      <w:r w:rsidRPr="0028098C">
        <w:t>EN 13172:2008</w:t>
      </w:r>
      <w:r w:rsidRPr="0028098C">
        <w:t> </w:t>
      </w:r>
      <w:r w:rsidRPr="0028098C">
        <w:t>nezavedena</w:t>
      </w:r>
      <w:r w:rsidRPr="0028098C">
        <w:rPr>
          <w:vertAlign w:val="superscript"/>
        </w:rPr>
        <w:footnoteReference w:customMarkFollows="1" w:id="2"/>
        <w:t>2)</w:t>
      </w:r>
    </w:p>
    <w:p w:rsidR="00667633" w:rsidRDefault="00667633" w:rsidP="00667633">
      <w:pPr>
        <w:pStyle w:val="Textnormy"/>
      </w:pPr>
      <w:r w:rsidRPr="008C0AC7">
        <w:t>EN 13501-1</w:t>
      </w:r>
      <w:r w:rsidRPr="0028098C">
        <w:t> </w:t>
      </w:r>
      <w:r w:rsidRPr="008C0AC7">
        <w:t>zavedena v ČSN EN 13501-1+A1 (73 0860) Požární klasifikace stavebních výrobků a konstrukcí staveb – Část 1: Klasifikace podle výsledků zkoušek reakce na oheň</w:t>
      </w:r>
    </w:p>
    <w:p w:rsidR="00667633" w:rsidRDefault="00667633" w:rsidP="00667633">
      <w:pPr>
        <w:pStyle w:val="Textnormy"/>
      </w:pPr>
      <w:r w:rsidRPr="0028098C">
        <w:t>EN ISO 11925-2</w:t>
      </w:r>
      <w:r w:rsidRPr="0028098C">
        <w:t> </w:t>
      </w:r>
      <w:r w:rsidRPr="0028098C">
        <w:t>zavedena v ČSN EN ISO 11925-2 (73 0884) Zkoušení reakce na oheň – Zápalnost stave</w:t>
      </w:r>
      <w:r w:rsidRPr="0028098C">
        <w:t>b</w:t>
      </w:r>
      <w:r w:rsidRPr="0028098C">
        <w:t>ních výrobků vystavených přímému působení plamene – Část 2: Zkouška malým zdrojem plamene</w:t>
      </w:r>
    </w:p>
    <w:p w:rsidR="00667633" w:rsidRPr="00AC0FA5" w:rsidRDefault="00667633" w:rsidP="00667633">
      <w:pPr>
        <w:pStyle w:val="Nadpislnku"/>
      </w:pPr>
      <w:r w:rsidRPr="00AC0FA5">
        <w:t>Vysvětlivky k textu převzaté normy</w:t>
      </w:r>
    </w:p>
    <w:p w:rsidR="00667633" w:rsidRDefault="00667633" w:rsidP="00667633">
      <w:pPr>
        <w:pStyle w:val="Textnormy"/>
      </w:pPr>
      <w:r w:rsidRPr="00A23A8D">
        <w:t>V případě nedatovaných odkazů na evropské/mezinárodní normy jsou ČSN uvedené v člán</w:t>
      </w:r>
      <w:r>
        <w:t>ku</w:t>
      </w:r>
      <w:r w:rsidRPr="00A23A8D">
        <w:t xml:space="preserve"> „Informace o citovaných dokumentech“ nejnovějšími vydáními, platnými v době schválení této normy. Při používání této normy je třeba vždy použít taková vydání ČSN, která přejímají nejnovější vydání nedatovaných evropských/mezinárodních norem (včetně všech změn).</w:t>
      </w:r>
    </w:p>
    <w:p w:rsidR="00667633" w:rsidRDefault="00667633" w:rsidP="00667633">
      <w:pPr>
        <w:pStyle w:val="Nadpislnku"/>
      </w:pPr>
      <w:r>
        <w:t>Vysvětlivky k textu převzatého dokumentu</w:t>
      </w:r>
    </w:p>
    <w:p w:rsidR="00667633" w:rsidRPr="007979A4" w:rsidRDefault="00667633" w:rsidP="00667633">
      <w:pPr>
        <w:pStyle w:val="Textnormy"/>
      </w:pPr>
      <w:r w:rsidRPr="007979A4">
        <w:t>Informace, které jsou uvedeny v technické zprávě CEN/TR 15985:2010, byly doplněny do informativní přílohy E v EN 13163:2012.</w:t>
      </w:r>
    </w:p>
    <w:p w:rsidR="00667633" w:rsidRDefault="00667633" w:rsidP="00667633">
      <w:pPr>
        <w:pStyle w:val="Nadpislnku"/>
      </w:pPr>
      <w:r>
        <w:t>Vypracování TNI</w:t>
      </w:r>
    </w:p>
    <w:p w:rsidR="00667633" w:rsidRPr="008C0AC7" w:rsidRDefault="00667633" w:rsidP="00667633">
      <w:pPr>
        <w:pStyle w:val="Textnormy"/>
      </w:pPr>
      <w:r w:rsidRPr="008C0AC7">
        <w:t>Zpracovatel: Výzkumný ústav pozemních staveb – Certifikační společnost s.r.o., IČ</w:t>
      </w:r>
      <w:r>
        <w:t>O</w:t>
      </w:r>
      <w:r w:rsidRPr="008C0AC7">
        <w:t xml:space="preserve"> 25052063,</w:t>
      </w:r>
      <w:r>
        <w:t xml:space="preserve"> </w:t>
      </w:r>
      <w:r w:rsidRPr="008C0AC7">
        <w:t xml:space="preserve">Ing. Zuzana </w:t>
      </w:r>
      <w:r>
        <w:br/>
      </w:r>
      <w:r w:rsidRPr="008C0AC7">
        <w:t>A</w:t>
      </w:r>
      <w:r w:rsidRPr="008C0AC7">
        <w:t>l</w:t>
      </w:r>
      <w:r w:rsidRPr="008C0AC7">
        <w:t>dabaghová</w:t>
      </w:r>
    </w:p>
    <w:p w:rsidR="00667633" w:rsidRPr="008C0AC7" w:rsidRDefault="00667633" w:rsidP="00667633">
      <w:pPr>
        <w:pStyle w:val="Textnormy"/>
      </w:pPr>
      <w:r w:rsidRPr="008C0AC7">
        <w:t>Technická normalizační komise: TNK 120 Tepelněizolační výrobky a materiály</w:t>
      </w:r>
    </w:p>
    <w:p w:rsidR="00667633" w:rsidRDefault="00667633" w:rsidP="00667633">
      <w:pPr>
        <w:pStyle w:val="Textnormy"/>
      </w:pPr>
      <w:r w:rsidRPr="00AC0FA5">
        <w:t xml:space="preserve">Pracovník </w:t>
      </w:r>
      <w:r>
        <w:t>České agentury pro standardizaci</w:t>
      </w:r>
      <w:r w:rsidRPr="008C0AC7">
        <w:t>: Ing. Ilona Bařinová</w:t>
      </w:r>
    </w:p>
    <w:p w:rsidR="00667633" w:rsidRDefault="00667633" w:rsidP="00667633">
      <w:pPr>
        <w:pStyle w:val="Textnormy"/>
      </w:pPr>
      <w:r w:rsidRPr="0075254C">
        <w:rPr>
          <w:rFonts w:cs="Arial"/>
          <w:color w:val="000000"/>
        </w:rPr>
        <w:t>Česká agentura pro standardizaci je státní příspěvkov</w:t>
      </w:r>
      <w:r>
        <w:rPr>
          <w:rFonts w:cs="Arial"/>
          <w:color w:val="000000"/>
        </w:rPr>
        <w:t>á</w:t>
      </w:r>
      <w:r w:rsidRPr="0075254C">
        <w:rPr>
          <w:rFonts w:cs="Arial"/>
          <w:color w:val="000000"/>
        </w:rPr>
        <w:t xml:space="preserve"> organizac</w:t>
      </w:r>
      <w:r>
        <w:rPr>
          <w:rFonts w:cs="Arial"/>
          <w:color w:val="000000"/>
        </w:rPr>
        <w:t>e</w:t>
      </w:r>
      <w:r w:rsidRPr="0075254C">
        <w:rPr>
          <w:rFonts w:cs="Arial"/>
          <w:color w:val="000000"/>
        </w:rPr>
        <w:t xml:space="preserve"> zřízen</w:t>
      </w:r>
      <w:r>
        <w:rPr>
          <w:rFonts w:cs="Arial"/>
          <w:color w:val="000000"/>
        </w:rPr>
        <w:t>á</w:t>
      </w:r>
      <w:r w:rsidRPr="0075254C">
        <w:rPr>
          <w:rFonts w:cs="Arial"/>
          <w:color w:val="000000"/>
        </w:rPr>
        <w:t xml:space="preserve"> Úřadem pro technickou normalizaci, metrologii a státní zkušebnictví na základě ustanovení § 5 odst. 2 zákona č. 22/1997 Sb., o technických požadavcích na výrobky a o změně a doplnění některých zákonů, ve znění pozdějších předpisů.</w:t>
      </w:r>
    </w:p>
    <w:p w:rsidR="00667633" w:rsidRPr="00010C53" w:rsidRDefault="00667633" w:rsidP="00667633">
      <w:pPr>
        <w:pStyle w:val="Textnormy"/>
        <w:shd w:val="clear" w:color="auto" w:fill="FFFF99"/>
        <w:jc w:val="center"/>
        <w:rPr>
          <w:b/>
          <w:color w:val="FF0000"/>
        </w:rPr>
      </w:pPr>
      <w:r>
        <w:br w:type="page"/>
      </w:r>
      <w:r w:rsidRPr="00010C53">
        <w:rPr>
          <w:b/>
          <w:color w:val="FF0000"/>
        </w:rPr>
        <w:lastRenderedPageBreak/>
        <w:t>NÁSLEDUJE TEXT PŘEJÍMANÉHO ORIGINÁLU</w:t>
      </w:r>
    </w:p>
    <w:p w:rsidR="00667633" w:rsidRPr="008C0AC7" w:rsidRDefault="00667633" w:rsidP="00667633">
      <w:pPr>
        <w:pStyle w:val="Textnormy"/>
      </w:pPr>
    </w:p>
    <w:sectPr w:rsidR="00667633" w:rsidRPr="008C0AC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pgSz w:w="11907" w:h="16840" w:code="9"/>
      <w:pgMar w:top="1134" w:right="964" w:bottom="1134" w:left="102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484" w:rsidRDefault="00E64484">
      <w:r>
        <w:separator/>
      </w:r>
    </w:p>
  </w:endnote>
  <w:endnote w:type="continuationSeparator" w:id="0">
    <w:p w:rsidR="00E64484" w:rsidRDefault="00E64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746" w:rsidRDefault="00F34746">
    <w:pPr>
      <w:pStyle w:val="Zpat"/>
      <w:framePr w:wrap="auto" w:vAnchor="text" w:hAnchor="margin" w:xAlign="outside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="00F34746" w:rsidRDefault="00F34746">
    <w:pPr>
      <w:pStyle w:val="Zpat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746" w:rsidRDefault="00F34746">
    <w:pPr>
      <w:pStyle w:val="Zpat"/>
      <w:framePr w:wrap="auto" w:vAnchor="text" w:hAnchor="margin" w:xAlign="outside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7</w:t>
    </w:r>
    <w:r>
      <w:rPr>
        <w:rStyle w:val="slostrnky"/>
      </w:rPr>
      <w:fldChar w:fldCharType="end"/>
    </w:r>
  </w:p>
  <w:p w:rsidR="00F34746" w:rsidRDefault="00F34746">
    <w:pPr>
      <w:pStyle w:val="Zpat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746" w:rsidRPr="00667633" w:rsidRDefault="00667633" w:rsidP="00667633">
    <w:pPr>
      <w:pStyle w:val="1StrCopyright"/>
      <w:spacing w:before="180"/>
    </w:pPr>
    <w:r>
      <w:rPr>
        <w:rFonts w:ascii="Times New Roman" w:hAnsi="Times New Roman"/>
        <w:noProof/>
      </w:rPr>
      <w:drawing>
        <wp:inline distT="0" distB="0" distL="0" distR="0">
          <wp:extent cx="891540" cy="320040"/>
          <wp:effectExtent l="0" t="0" r="3810" b="3810"/>
          <wp:docPr id="7" name="Obrázek 7" descr="logo cern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erne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540" cy="32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A51CB5">
      <w:rPr>
        <w:sz w:val="16"/>
        <w:szCs w:val="16"/>
      </w:rPr>
      <w:t xml:space="preserve">© Úřad pro technickou normalizaci, metrologii a státní zkušebnictví, </w:t>
    </w:r>
    <w:r>
      <w:rPr>
        <w:sz w:val="16"/>
        <w:szCs w:val="16"/>
      </w:rPr>
      <w:t>RRRR</w:t>
    </w:r>
    <w:r>
      <w:tab/>
    </w:r>
    <w:r>
      <w:rPr>
        <w:b/>
        <w:sz w:val="20"/>
      </w:rPr>
      <w:t>XXXXX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FF4" w:rsidRDefault="00E64484">
    <w:pPr>
      <w:pStyle w:val="Zpat"/>
      <w:ind w:right="360" w:firstLine="360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667633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FF4" w:rsidRDefault="00E64484">
    <w:pPr>
      <w:pStyle w:val="Zpat"/>
      <w:ind w:right="360" w:firstLine="360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667633">
      <w:rPr>
        <w:rStyle w:val="slostrnky"/>
        <w:noProof/>
      </w:rPr>
      <w:t>3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484" w:rsidRDefault="00E64484">
      <w:r>
        <w:separator/>
      </w:r>
    </w:p>
  </w:footnote>
  <w:footnote w:type="continuationSeparator" w:id="0">
    <w:p w:rsidR="00E64484" w:rsidRDefault="00E64484">
      <w:r>
        <w:continuationSeparator/>
      </w:r>
    </w:p>
  </w:footnote>
  <w:footnote w:id="1">
    <w:p w:rsidR="00667633" w:rsidRDefault="00667633" w:rsidP="00667633">
      <w:pPr>
        <w:pStyle w:val="Textpoznpodarou"/>
        <w:ind w:left="284" w:hanging="284"/>
      </w:pPr>
      <w:r>
        <w:rPr>
          <w:rStyle w:val="Znakapoznpodarou"/>
        </w:rPr>
        <w:t>1)</w:t>
      </w:r>
      <w:r>
        <w:tab/>
        <w:t xml:space="preserve">ČSN EN 13163:2009, která přejímala EN 13163:2008, byla zrušena z důvodu nahrazení evropské normy novějším </w:t>
      </w:r>
      <w:r>
        <w:br/>
        <w:t>v</w:t>
      </w:r>
      <w:r>
        <w:t>y</w:t>
      </w:r>
      <w:r>
        <w:t>dáním a je dostupná v zákaznickém centru ČAS.</w:t>
      </w:r>
    </w:p>
  </w:footnote>
  <w:footnote w:id="2">
    <w:p w:rsidR="00667633" w:rsidRDefault="00667633" w:rsidP="00667633">
      <w:pPr>
        <w:pStyle w:val="Textpoznpodarou"/>
        <w:ind w:left="284" w:hanging="284"/>
      </w:pPr>
      <w:r>
        <w:rPr>
          <w:rStyle w:val="Znakapoznpodarou"/>
        </w:rPr>
        <w:t>2)</w:t>
      </w:r>
      <w:r>
        <w:tab/>
        <w:t>ČSN EN 13172:2009, která přejímala EN 13172: 2008, byla zrušena z důvodu nahrazení evropské normy novějším vyd</w:t>
      </w:r>
      <w:r>
        <w:t>á</w:t>
      </w:r>
      <w:r>
        <w:t>ním a je dostupná v zákaznickém centru ČAS.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746" w:rsidRDefault="00667633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915123" o:spid="_x0000_s2053" type="#_x0000_t136" style="position:absolute;left:0;text-align:left;margin-left:0;margin-top:0;width:625.75pt;height:73.6pt;rotation:315;z-index:-251655168;mso-position-horizontal:center;mso-position-horizontal-relative:margin;mso-position-vertical:center;mso-position-vertical-relative:margin" o:allowincell="f" fillcolor="#00b0f0" stroked="f">
          <v:fill opacity=".5"/>
          <v:textpath style="font-family:&quot;Arial&quot;;font-size:1pt" string="METODICKÝ VZOR"/>
        </v:shape>
      </w:pict>
    </w:r>
    <w:r w:rsidR="00F34746">
      <w:t>ČSN EN XXXX-X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746" w:rsidRDefault="00667633">
    <w:pPr>
      <w:pStyle w:val="Zhlav"/>
      <w:jc w:val="righ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915124" o:spid="_x0000_s2054" type="#_x0000_t136" style="position:absolute;left:0;text-align:left;margin-left:0;margin-top:0;width:625.75pt;height:73.6pt;rotation:315;z-index:-251653120;mso-position-horizontal:center;mso-position-horizontal-relative:margin;mso-position-vertical:center;mso-position-vertical-relative:margin" o:allowincell="f" fillcolor="#00b0f0" stroked="f">
          <v:fill opacity=".5"/>
          <v:textpath style="font-family:&quot;Arial&quot;;font-size:1pt" string="METODICKÝ VZOR"/>
        </v:shape>
      </w:pict>
    </w:r>
    <w:r w:rsidR="00F34746">
      <w:t>ČSN EN XXXX-X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633" w:rsidRDefault="00667633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915122" o:spid="_x0000_s2052" type="#_x0000_t136" style="position:absolute;left:0;text-align:left;margin-left:0;margin-top:0;width:625.75pt;height:73.6pt;rotation:315;z-index:-251657216;mso-position-horizontal:center;mso-position-horizontal-relative:margin;mso-position-vertical:center;mso-position-vertical-relative:margin" o:allowincell="f" fillcolor="#00b0f0" stroked="f">
          <v:fill opacity=".5"/>
          <v:textpath style="font-family:&quot;Arial&quot;;font-size:1pt" string="METODICKÝ VZOR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FF4" w:rsidRDefault="00667633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915126" o:spid="_x0000_s2056" type="#_x0000_t136" style="position:absolute;left:0;text-align:left;margin-left:0;margin-top:0;width:625.75pt;height:73.6pt;rotation:315;z-index:-251649024;mso-position-horizontal:center;mso-position-horizontal-relative:margin;mso-position-vertical:center;mso-position-vertical-relative:margin" o:allowincell="f" fillcolor="#00b0f0" stroked="f">
          <v:fill opacity=".5"/>
          <v:textpath style="font-family:&quot;Arial&quot;;font-size:1pt" string="METODICKÝ VZOR"/>
        </v:shape>
      </w:pict>
    </w:r>
    <w:r w:rsidR="00E64484">
      <w:t>TNI CEN/TR 15985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FF4" w:rsidRDefault="00667633">
    <w:pPr>
      <w:pStyle w:val="Zhlav"/>
      <w:jc w:val="righ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915127" o:spid="_x0000_s2057" type="#_x0000_t136" style="position:absolute;left:0;text-align:left;margin-left:0;margin-top:0;width:625.75pt;height:73.6pt;rotation:315;z-index:-251646976;mso-position-horizontal:center;mso-position-horizontal-relative:margin;mso-position-vertical:center;mso-position-vertical-relative:margin" o:allowincell="f" fillcolor="#00b0f0" stroked="f">
          <v:fill opacity=".5"/>
          <v:textpath style="font-family:&quot;Arial&quot;;font-size:1pt" string="METODICKÝ VZOR"/>
        </v:shape>
      </w:pict>
    </w:r>
    <w:r w:rsidR="00E64484">
      <w:t>TNI CEN/TR 15985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DA7" w:rsidRDefault="00667633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915125" o:spid="_x0000_s2055" type="#_x0000_t136" style="position:absolute;left:0;text-align:left;margin-left:0;margin-top:0;width:625.75pt;height:73.6pt;rotation:315;z-index:-251651072;mso-position-horizontal:center;mso-position-horizontal-relative:margin;mso-position-vertical:center;mso-position-vertical-relative:margin" o:allowincell="f" fillcolor="#00b0f0" stroked="f">
          <v:fill opacity=".5"/>
          <v:textpath style="font-family:&quot;Arial&quot;;font-size:1pt" string="METODICKÝ VZOR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561A9"/>
    <w:multiLevelType w:val="singleLevel"/>
    <w:tmpl w:val="FA08913A"/>
    <w:lvl w:ilvl="0">
      <w:start w:val="1"/>
      <w:numFmt w:val="lowerLetter"/>
      <w:pStyle w:val="ABCSeznamUS"/>
      <w:lvlText w:val="%1)"/>
      <w:lvlJc w:val="left"/>
      <w:pPr>
        <w:tabs>
          <w:tab w:val="num" w:pos="360"/>
        </w:tabs>
        <w:ind w:left="284" w:hanging="284"/>
      </w:pPr>
    </w:lvl>
  </w:abstractNum>
  <w:abstractNum w:abstractNumId="1" w15:restartNumberingAfterBreak="0">
    <w:nsid w:val="0A0C0D87"/>
    <w:multiLevelType w:val="singleLevel"/>
    <w:tmpl w:val="476C6820"/>
    <w:lvl w:ilvl="0">
      <w:start w:val="1"/>
      <w:numFmt w:val="decimal"/>
      <w:pStyle w:val="bibliografie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6166F52"/>
    <w:multiLevelType w:val="singleLevel"/>
    <w:tmpl w:val="04882B2A"/>
    <w:lvl w:ilvl="0">
      <w:start w:val="1"/>
      <w:numFmt w:val="decimal"/>
      <w:pStyle w:val="slovanseznam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49266AB7"/>
    <w:multiLevelType w:val="singleLevel"/>
    <w:tmpl w:val="67E67A1E"/>
    <w:lvl w:ilvl="0">
      <w:start w:val="1"/>
      <w:numFmt w:val="decimal"/>
      <w:pStyle w:val="slovanseznamvnorm"/>
      <w:lvlText w:val="%1)"/>
      <w:lvlJc w:val="left"/>
      <w:pPr>
        <w:tabs>
          <w:tab w:val="num" w:pos="360"/>
        </w:tabs>
        <w:ind w:left="284" w:hanging="284"/>
      </w:pPr>
    </w:lvl>
  </w:abstractNum>
  <w:abstractNum w:abstractNumId="4" w15:restartNumberingAfterBreak="0">
    <w:nsid w:val="53177262"/>
    <w:multiLevelType w:val="singleLevel"/>
    <w:tmpl w:val="17569860"/>
    <w:lvl w:ilvl="0">
      <w:start w:val="1"/>
      <w:numFmt w:val="lowerLetter"/>
      <w:pStyle w:val="Abecednseznam"/>
      <w:lvlText w:val="%1)"/>
      <w:lvlJc w:val="left"/>
      <w:pPr>
        <w:tabs>
          <w:tab w:val="num" w:pos="360"/>
        </w:tabs>
        <w:ind w:left="284" w:hanging="284"/>
      </w:pPr>
    </w:lvl>
  </w:abstractNum>
  <w:abstractNum w:abstractNumId="5" w15:restartNumberingAfterBreak="0">
    <w:nsid w:val="7D3C38DE"/>
    <w:multiLevelType w:val="singleLevel"/>
    <w:tmpl w:val="AA88CE04"/>
    <w:lvl w:ilvl="0">
      <w:start w:val="1"/>
      <w:numFmt w:val="lowerLetter"/>
      <w:pStyle w:val="ABCseznamCZ"/>
      <w:lvlText w:val="%1)"/>
      <w:legacy w:legacy="1" w:legacySpace="0" w:legacyIndent="283"/>
      <w:lvlJc w:val="left"/>
      <w:pPr>
        <w:ind w:left="283" w:hanging="283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mirrorMargins/>
  <w:proofState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stylePaneSortMethod w:val="0000"/>
  <w:defaultTabStop w:val="709"/>
  <w:autoHyphenation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633"/>
    <w:rsid w:val="000D22A5"/>
    <w:rsid w:val="000D7198"/>
    <w:rsid w:val="000D7CC4"/>
    <w:rsid w:val="00103F06"/>
    <w:rsid w:val="00104C1B"/>
    <w:rsid w:val="0013039D"/>
    <w:rsid w:val="00135415"/>
    <w:rsid w:val="001567EF"/>
    <w:rsid w:val="00194A2B"/>
    <w:rsid w:val="001B1B5E"/>
    <w:rsid w:val="001B63E7"/>
    <w:rsid w:val="00210AAE"/>
    <w:rsid w:val="00231D91"/>
    <w:rsid w:val="0028489E"/>
    <w:rsid w:val="002B25EE"/>
    <w:rsid w:val="002D43DF"/>
    <w:rsid w:val="002F6A9A"/>
    <w:rsid w:val="00314F2D"/>
    <w:rsid w:val="00342659"/>
    <w:rsid w:val="0038646B"/>
    <w:rsid w:val="004069CB"/>
    <w:rsid w:val="00412CB3"/>
    <w:rsid w:val="00445C34"/>
    <w:rsid w:val="004B223B"/>
    <w:rsid w:val="004C5D55"/>
    <w:rsid w:val="004D39AA"/>
    <w:rsid w:val="00503D98"/>
    <w:rsid w:val="00576ED5"/>
    <w:rsid w:val="005E3B21"/>
    <w:rsid w:val="005E6EAE"/>
    <w:rsid w:val="00667633"/>
    <w:rsid w:val="006A3382"/>
    <w:rsid w:val="006B04C9"/>
    <w:rsid w:val="006D2485"/>
    <w:rsid w:val="00734D06"/>
    <w:rsid w:val="007E23F0"/>
    <w:rsid w:val="007F27A2"/>
    <w:rsid w:val="008072A3"/>
    <w:rsid w:val="00831B2F"/>
    <w:rsid w:val="008638F1"/>
    <w:rsid w:val="00872046"/>
    <w:rsid w:val="008A04E8"/>
    <w:rsid w:val="008A7D3C"/>
    <w:rsid w:val="008C03BC"/>
    <w:rsid w:val="008F4369"/>
    <w:rsid w:val="008F51B6"/>
    <w:rsid w:val="0090499A"/>
    <w:rsid w:val="00923E20"/>
    <w:rsid w:val="0093110D"/>
    <w:rsid w:val="00931FE4"/>
    <w:rsid w:val="0095314E"/>
    <w:rsid w:val="00970283"/>
    <w:rsid w:val="009F2E2E"/>
    <w:rsid w:val="00A12852"/>
    <w:rsid w:val="00A3019F"/>
    <w:rsid w:val="00A83EAB"/>
    <w:rsid w:val="00A848B2"/>
    <w:rsid w:val="00A90C34"/>
    <w:rsid w:val="00AB15EC"/>
    <w:rsid w:val="00BB7770"/>
    <w:rsid w:val="00BC1FDE"/>
    <w:rsid w:val="00C02CD7"/>
    <w:rsid w:val="00C2107C"/>
    <w:rsid w:val="00C43BC8"/>
    <w:rsid w:val="00C904AB"/>
    <w:rsid w:val="00D53D67"/>
    <w:rsid w:val="00D54402"/>
    <w:rsid w:val="00D64213"/>
    <w:rsid w:val="00D85849"/>
    <w:rsid w:val="00DA1989"/>
    <w:rsid w:val="00DE2529"/>
    <w:rsid w:val="00DE412B"/>
    <w:rsid w:val="00E22981"/>
    <w:rsid w:val="00E54908"/>
    <w:rsid w:val="00E64484"/>
    <w:rsid w:val="00EB1FEE"/>
    <w:rsid w:val="00F34746"/>
    <w:rsid w:val="00F415E7"/>
    <w:rsid w:val="00F7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  <w15:chartTrackingRefBased/>
  <w15:docId w15:val="{AC08324E-FC28-45F5-8A83-CBF0C376C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5" w:semiHidden="1" w:unhideWhenUsed="1"/>
    <w:lsdException w:name="Normal Indent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uiPriority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67633"/>
  </w:style>
  <w:style w:type="paragraph" w:styleId="Nadpis1">
    <w:name w:val="heading 1"/>
    <w:basedOn w:val="Nadpiskapitoly"/>
    <w:next w:val="Textnormy"/>
    <w:link w:val="Nadpis1Char"/>
    <w:qFormat/>
    <w:rsid w:val="00667633"/>
    <w:pPr>
      <w:outlineLvl w:val="0"/>
    </w:pPr>
  </w:style>
  <w:style w:type="paragraph" w:styleId="Nadpis2">
    <w:name w:val="heading 2"/>
    <w:basedOn w:val="Nadpislnku"/>
    <w:next w:val="Textnormy"/>
    <w:qFormat/>
    <w:rsid w:val="00667633"/>
    <w:pPr>
      <w:outlineLvl w:val="1"/>
    </w:pPr>
  </w:style>
  <w:style w:type="paragraph" w:styleId="Nadpis3">
    <w:name w:val="heading 3"/>
    <w:basedOn w:val="Nadpislnku"/>
    <w:next w:val="Textnormy"/>
    <w:qFormat/>
    <w:rsid w:val="00667633"/>
    <w:pPr>
      <w:outlineLvl w:val="2"/>
    </w:pPr>
  </w:style>
  <w:style w:type="paragraph" w:styleId="Nadpis4">
    <w:name w:val="heading 4"/>
    <w:basedOn w:val="Nadpislnku"/>
    <w:next w:val="Textnormy"/>
    <w:qFormat/>
    <w:rsid w:val="00667633"/>
    <w:pPr>
      <w:outlineLvl w:val="3"/>
    </w:pPr>
  </w:style>
  <w:style w:type="paragraph" w:styleId="Nadpis5">
    <w:name w:val="heading 5"/>
    <w:basedOn w:val="Nadpislnku"/>
    <w:next w:val="Textnormy"/>
    <w:unhideWhenUsed/>
    <w:qFormat/>
    <w:rsid w:val="00667633"/>
    <w:pPr>
      <w:outlineLvl w:val="4"/>
    </w:pPr>
  </w:style>
  <w:style w:type="paragraph" w:styleId="Nadpis6">
    <w:name w:val="heading 6"/>
    <w:basedOn w:val="Nadpislnku"/>
    <w:next w:val="Textnormy"/>
    <w:unhideWhenUsed/>
    <w:qFormat/>
    <w:rsid w:val="00667633"/>
    <w:pPr>
      <w:outlineLvl w:val="5"/>
    </w:pPr>
  </w:style>
  <w:style w:type="paragraph" w:styleId="Nadpis7">
    <w:name w:val="heading 7"/>
    <w:basedOn w:val="Nadpislnku"/>
    <w:next w:val="Textnormy"/>
    <w:unhideWhenUsed/>
    <w:qFormat/>
    <w:rsid w:val="00667633"/>
    <w:pPr>
      <w:outlineLvl w:val="6"/>
    </w:pPr>
  </w:style>
  <w:style w:type="paragraph" w:styleId="Nadpis8">
    <w:name w:val="heading 8"/>
    <w:basedOn w:val="Nadpislnku"/>
    <w:next w:val="Textnormy"/>
    <w:unhideWhenUsed/>
    <w:qFormat/>
    <w:rsid w:val="00667633"/>
    <w:pPr>
      <w:outlineLvl w:val="7"/>
    </w:pPr>
  </w:style>
  <w:style w:type="paragraph" w:styleId="Nadpis9">
    <w:name w:val="heading 9"/>
    <w:basedOn w:val="Nadpislnku"/>
    <w:next w:val="Textnormy"/>
    <w:unhideWhenUsed/>
    <w:qFormat/>
    <w:rsid w:val="00667633"/>
    <w:pPr>
      <w:outlineLvl w:val="8"/>
    </w:pPr>
  </w:style>
  <w:style w:type="character" w:default="1" w:styleId="Standardnpsmoodstavce">
    <w:name w:val="Default Paragraph Font"/>
    <w:uiPriority w:val="1"/>
    <w:semiHidden/>
    <w:unhideWhenUsed/>
    <w:rsid w:val="00667633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  <w:rsid w:val="00667633"/>
  </w:style>
  <w:style w:type="paragraph" w:customStyle="1" w:styleId="Nadpiskapitoly">
    <w:name w:val="Nadpis kapitoly"/>
    <w:basedOn w:val="Nadpislnku"/>
    <w:next w:val="Textnormy"/>
    <w:rsid w:val="00667633"/>
    <w:pPr>
      <w:spacing w:before="360" w:after="180"/>
    </w:pPr>
    <w:rPr>
      <w:sz w:val="24"/>
    </w:rPr>
  </w:style>
  <w:style w:type="paragraph" w:customStyle="1" w:styleId="Nadpislnku">
    <w:name w:val="Nadpis článku"/>
    <w:basedOn w:val="Textnormy"/>
    <w:next w:val="Textnormy"/>
    <w:link w:val="NadpislnkuChar"/>
    <w:rsid w:val="00667633"/>
    <w:pPr>
      <w:keepNext/>
      <w:keepLines/>
      <w:suppressAutoHyphens/>
      <w:spacing w:before="240"/>
      <w:jc w:val="left"/>
    </w:pPr>
    <w:rPr>
      <w:b/>
    </w:rPr>
  </w:style>
  <w:style w:type="paragraph" w:customStyle="1" w:styleId="Textnormy">
    <w:name w:val="Text normy"/>
    <w:link w:val="TextnormyChar1"/>
    <w:rsid w:val="00667633"/>
    <w:pPr>
      <w:spacing w:after="120"/>
      <w:jc w:val="both"/>
    </w:pPr>
  </w:style>
  <w:style w:type="paragraph" w:customStyle="1" w:styleId="1StrTrZn">
    <w:name w:val="1StrTrZn"/>
    <w:basedOn w:val="Textnormy"/>
    <w:rsid w:val="00667633"/>
    <w:pPr>
      <w:spacing w:before="80" w:after="80" w:line="340" w:lineRule="exact"/>
      <w:jc w:val="left"/>
    </w:pPr>
    <w:rPr>
      <w:sz w:val="28"/>
    </w:rPr>
  </w:style>
  <w:style w:type="paragraph" w:customStyle="1" w:styleId="1StrNN-2-23">
    <w:name w:val="1StrNN-2-23"/>
    <w:basedOn w:val="1StrNN-1-23"/>
    <w:rsid w:val="00667633"/>
    <w:pPr>
      <w:spacing w:before="480"/>
    </w:pPr>
  </w:style>
  <w:style w:type="paragraph" w:customStyle="1" w:styleId="1StrNN-1-23">
    <w:name w:val="1StrNN-1-23"/>
    <w:basedOn w:val="Textnormy"/>
    <w:rsid w:val="00667633"/>
    <w:pPr>
      <w:widowControl w:val="0"/>
      <w:suppressAutoHyphens/>
      <w:spacing w:before="640" w:after="0" w:line="340" w:lineRule="exact"/>
      <w:ind w:right="567"/>
      <w:jc w:val="left"/>
    </w:pPr>
    <w:rPr>
      <w:b/>
      <w:sz w:val="28"/>
    </w:rPr>
  </w:style>
  <w:style w:type="paragraph" w:customStyle="1" w:styleId="Cizojazynnzev">
    <w:name w:val="Cizojazyčný název"/>
    <w:basedOn w:val="Textnormy"/>
    <w:rsid w:val="00667633"/>
    <w:pPr>
      <w:widowControl w:val="0"/>
      <w:suppressAutoHyphens/>
      <w:jc w:val="left"/>
    </w:pPr>
    <w:rPr>
      <w:sz w:val="18"/>
      <w:lang w:val="en-GB"/>
    </w:rPr>
  </w:style>
  <w:style w:type="paragraph" w:styleId="slovanseznam">
    <w:name w:val="List Number"/>
    <w:basedOn w:val="Textnormy"/>
    <w:rsid w:val="00667633"/>
    <w:pPr>
      <w:numPr>
        <w:numId w:val="2"/>
      </w:numPr>
    </w:pPr>
  </w:style>
  <w:style w:type="paragraph" w:styleId="Rejstk1">
    <w:name w:val="index 1"/>
    <w:basedOn w:val="Textnormy"/>
    <w:next w:val="Textnormy"/>
    <w:rsid w:val="00667633"/>
    <w:pPr>
      <w:tabs>
        <w:tab w:val="right" w:pos="9923"/>
      </w:tabs>
      <w:spacing w:after="60"/>
      <w:ind w:left="198" w:hanging="198"/>
      <w:jc w:val="left"/>
    </w:pPr>
    <w:rPr>
      <w:sz w:val="18"/>
    </w:rPr>
  </w:style>
  <w:style w:type="paragraph" w:customStyle="1" w:styleId="Shodnost">
    <w:name w:val="Shodnost"/>
    <w:basedOn w:val="Textnormy"/>
    <w:next w:val="Textnormy"/>
    <w:rsid w:val="00667633"/>
    <w:pPr>
      <w:keepNext/>
      <w:keepLines/>
      <w:spacing w:before="240" w:after="360"/>
      <w:jc w:val="right"/>
    </w:pPr>
    <w:rPr>
      <w:sz w:val="28"/>
    </w:rPr>
  </w:style>
  <w:style w:type="character" w:styleId="slostrnky">
    <w:name w:val="page number"/>
    <w:basedOn w:val="Standardnpsmoodstavce"/>
    <w:rsid w:val="00667633"/>
    <w:rPr>
      <w:rFonts w:ascii="Arial" w:hAnsi="Arial"/>
      <w:sz w:val="18"/>
    </w:rPr>
  </w:style>
  <w:style w:type="paragraph" w:customStyle="1" w:styleId="Poznmka">
    <w:name w:val="Poznámka"/>
    <w:basedOn w:val="Textnormy"/>
    <w:next w:val="Textnormy"/>
    <w:rsid w:val="00667633"/>
    <w:pPr>
      <w:spacing w:before="200" w:after="200"/>
    </w:pPr>
    <w:rPr>
      <w:sz w:val="18"/>
    </w:rPr>
  </w:style>
  <w:style w:type="paragraph" w:customStyle="1" w:styleId="Seznampoznmek">
    <w:name w:val="Seznam poznámek"/>
    <w:basedOn w:val="Poznmka"/>
    <w:rsid w:val="00667633"/>
    <w:pPr>
      <w:spacing w:before="0" w:after="120"/>
      <w:ind w:left="284" w:hanging="284"/>
    </w:pPr>
  </w:style>
  <w:style w:type="paragraph" w:styleId="Zhlav">
    <w:name w:val="header"/>
    <w:basedOn w:val="Textnormy"/>
    <w:rsid w:val="00667633"/>
    <w:pPr>
      <w:spacing w:after="360"/>
    </w:pPr>
    <w:rPr>
      <w:sz w:val="18"/>
    </w:rPr>
  </w:style>
  <w:style w:type="paragraph" w:styleId="Zpat">
    <w:name w:val="footer"/>
    <w:basedOn w:val="Textnormy"/>
    <w:rsid w:val="00667633"/>
    <w:pPr>
      <w:jc w:val="center"/>
    </w:pPr>
    <w:rPr>
      <w:sz w:val="18"/>
    </w:rPr>
  </w:style>
  <w:style w:type="paragraph" w:styleId="Zkladntext">
    <w:name w:val="Body Text"/>
    <w:basedOn w:val="Normln"/>
    <w:link w:val="ZkladntextChar"/>
    <w:semiHidden/>
    <w:rsid w:val="00667633"/>
    <w:pPr>
      <w:spacing w:after="120"/>
    </w:pPr>
  </w:style>
  <w:style w:type="paragraph" w:styleId="Obsah2">
    <w:name w:val="toc 2"/>
    <w:basedOn w:val="Obsah1"/>
    <w:next w:val="Textnormy"/>
    <w:uiPriority w:val="39"/>
    <w:rsid w:val="00667633"/>
  </w:style>
  <w:style w:type="paragraph" w:styleId="Obsah1">
    <w:name w:val="toc 1"/>
    <w:basedOn w:val="Textnormy"/>
    <w:next w:val="Textnormy"/>
    <w:uiPriority w:val="39"/>
    <w:rsid w:val="00667633"/>
    <w:pPr>
      <w:tabs>
        <w:tab w:val="right" w:leader="dot" w:pos="9923"/>
      </w:tabs>
      <w:ind w:left="567" w:hanging="567"/>
      <w:jc w:val="left"/>
    </w:pPr>
    <w:rPr>
      <w:noProof/>
      <w:sz w:val="18"/>
    </w:rPr>
  </w:style>
  <w:style w:type="paragraph" w:customStyle="1" w:styleId="bibliografie">
    <w:name w:val="bibliografie"/>
    <w:basedOn w:val="slovanseznamvnorm"/>
    <w:next w:val="Textnormy"/>
    <w:rsid w:val="00667633"/>
    <w:pPr>
      <w:numPr>
        <w:numId w:val="6"/>
      </w:numPr>
      <w:tabs>
        <w:tab w:val="clear" w:pos="360"/>
      </w:tabs>
      <w:ind w:left="567" w:hanging="567"/>
    </w:pPr>
  </w:style>
  <w:style w:type="paragraph" w:styleId="Obsah3">
    <w:name w:val="toc 3"/>
    <w:basedOn w:val="Obsah1"/>
    <w:next w:val="Textnormy"/>
    <w:rsid w:val="00667633"/>
  </w:style>
  <w:style w:type="paragraph" w:styleId="Obsah4">
    <w:name w:val="toc 4"/>
    <w:basedOn w:val="Obsah1"/>
    <w:next w:val="Textnormy"/>
    <w:rsid w:val="00667633"/>
  </w:style>
  <w:style w:type="paragraph" w:styleId="Obsah6">
    <w:name w:val="toc 6"/>
    <w:basedOn w:val="Obsah1"/>
    <w:next w:val="Textnormy"/>
    <w:rsid w:val="00667633"/>
  </w:style>
  <w:style w:type="paragraph" w:styleId="Obsah7">
    <w:name w:val="toc 7"/>
    <w:basedOn w:val="Obsah1"/>
    <w:next w:val="Textnormy"/>
    <w:semiHidden/>
    <w:rsid w:val="00667633"/>
  </w:style>
  <w:style w:type="paragraph" w:styleId="Obsah8">
    <w:name w:val="toc 8"/>
    <w:basedOn w:val="Obsah1"/>
    <w:next w:val="Textnormy"/>
    <w:semiHidden/>
    <w:rsid w:val="00667633"/>
  </w:style>
  <w:style w:type="character" w:styleId="Znakapoznpodarou">
    <w:name w:val="footnote reference"/>
    <w:basedOn w:val="Standardnpsmoodstavce"/>
    <w:rsid w:val="00667633"/>
    <w:rPr>
      <w:vertAlign w:val="superscript"/>
    </w:rPr>
  </w:style>
  <w:style w:type="paragraph" w:customStyle="1" w:styleId="ABCseznamCZ">
    <w:name w:val="ABC seznamCZ"/>
    <w:basedOn w:val="Textnormy"/>
    <w:rsid w:val="00667633"/>
    <w:pPr>
      <w:numPr>
        <w:numId w:val="5"/>
      </w:numPr>
    </w:pPr>
  </w:style>
  <w:style w:type="paragraph" w:customStyle="1" w:styleId="slovanseznamvnorm">
    <w:name w:val="Číslovaný seznam v normě"/>
    <w:basedOn w:val="Textnormy"/>
    <w:rsid w:val="00667633"/>
    <w:pPr>
      <w:numPr>
        <w:numId w:val="3"/>
      </w:numPr>
      <w:tabs>
        <w:tab w:val="clear" w:pos="360"/>
      </w:tabs>
    </w:pPr>
  </w:style>
  <w:style w:type="paragraph" w:customStyle="1" w:styleId="Seznamvnorm">
    <w:name w:val="Seznam v normě"/>
    <w:basedOn w:val="Textnormy"/>
    <w:rsid w:val="00667633"/>
    <w:pPr>
      <w:ind w:left="283" w:hanging="283"/>
    </w:pPr>
  </w:style>
  <w:style w:type="paragraph" w:customStyle="1" w:styleId="Obrzek">
    <w:name w:val="Obrázek"/>
    <w:basedOn w:val="Textnormy"/>
    <w:next w:val="NadpisTabObr"/>
    <w:rsid w:val="00667633"/>
    <w:pPr>
      <w:keepNext/>
      <w:spacing w:after="160"/>
      <w:jc w:val="center"/>
    </w:pPr>
  </w:style>
  <w:style w:type="paragraph" w:customStyle="1" w:styleId="NadpisTabObr">
    <w:name w:val="NadpisTabObr"/>
    <w:basedOn w:val="Nadpislnku"/>
    <w:next w:val="Textnormy"/>
    <w:rsid w:val="00667633"/>
    <w:pPr>
      <w:keepNext w:val="0"/>
      <w:jc w:val="center"/>
    </w:pPr>
  </w:style>
  <w:style w:type="paragraph" w:customStyle="1" w:styleId="Abecednseznam">
    <w:name w:val="Abecední seznam"/>
    <w:basedOn w:val="Textnormy"/>
    <w:rsid w:val="00667633"/>
    <w:pPr>
      <w:numPr>
        <w:numId w:val="1"/>
      </w:numPr>
      <w:tabs>
        <w:tab w:val="clear" w:pos="360"/>
      </w:tabs>
    </w:pPr>
  </w:style>
  <w:style w:type="paragraph" w:styleId="Textpoznpodarou">
    <w:name w:val="footnote text"/>
    <w:basedOn w:val="Poznmka"/>
    <w:rsid w:val="00667633"/>
    <w:pPr>
      <w:spacing w:before="60" w:after="0"/>
    </w:pPr>
  </w:style>
  <w:style w:type="paragraph" w:styleId="Obsah9">
    <w:name w:val="toc 9"/>
    <w:basedOn w:val="Normln"/>
    <w:next w:val="Normln"/>
    <w:autoRedefine/>
    <w:semiHidden/>
    <w:rsid w:val="00667633"/>
    <w:pPr>
      <w:ind w:left="1600"/>
    </w:pPr>
  </w:style>
  <w:style w:type="paragraph" w:customStyle="1" w:styleId="1Str1Rad">
    <w:name w:val="1Str1Rad"/>
    <w:basedOn w:val="Textnormy"/>
    <w:rsid w:val="00667633"/>
    <w:pPr>
      <w:widowControl w:val="0"/>
      <w:tabs>
        <w:tab w:val="left" w:pos="7371"/>
        <w:tab w:val="right" w:pos="9923"/>
      </w:tabs>
    </w:pPr>
  </w:style>
  <w:style w:type="paragraph" w:customStyle="1" w:styleId="esknorma">
    <w:name w:val="Česká norma"/>
    <w:basedOn w:val="Textnormy"/>
    <w:next w:val="1Str1Rad"/>
    <w:rsid w:val="00667633"/>
    <w:pPr>
      <w:spacing w:after="0"/>
      <w:jc w:val="left"/>
    </w:pPr>
    <w:rPr>
      <w:sz w:val="28"/>
    </w:rPr>
  </w:style>
  <w:style w:type="paragraph" w:customStyle="1" w:styleId="Tir">
    <w:name w:val="Tiráž"/>
    <w:basedOn w:val="Normln"/>
    <w:rsid w:val="00667633"/>
    <w:pPr>
      <w:framePr w:w="9356" w:hSpace="142" w:wrap="around" w:hAnchor="margin" w:yAlign="bottom" w:anchorLock="1"/>
    </w:pPr>
    <w:rPr>
      <w:noProof/>
      <w:sz w:val="16"/>
    </w:rPr>
  </w:style>
  <w:style w:type="paragraph" w:styleId="Hlavikarejstku">
    <w:name w:val="index heading"/>
    <w:basedOn w:val="Textnormy"/>
    <w:next w:val="Rejstk1"/>
    <w:rsid w:val="00667633"/>
    <w:pPr>
      <w:spacing w:before="180" w:after="60"/>
      <w:jc w:val="left"/>
    </w:pPr>
    <w:rPr>
      <w:b/>
      <w:sz w:val="18"/>
    </w:rPr>
  </w:style>
  <w:style w:type="paragraph" w:customStyle="1" w:styleId="Texttabulky">
    <w:name w:val="Text tabulky"/>
    <w:basedOn w:val="Textnormy"/>
    <w:rsid w:val="00667633"/>
    <w:pPr>
      <w:suppressAutoHyphens/>
      <w:spacing w:before="60" w:after="60"/>
      <w:jc w:val="left"/>
    </w:pPr>
    <w:rPr>
      <w:sz w:val="18"/>
    </w:rPr>
  </w:style>
  <w:style w:type="paragraph" w:customStyle="1" w:styleId="1StrCopyright">
    <w:name w:val="1StrCopyright"/>
    <w:basedOn w:val="Zpat"/>
    <w:rsid w:val="00667633"/>
    <w:pPr>
      <w:tabs>
        <w:tab w:val="left" w:pos="2155"/>
        <w:tab w:val="right" w:pos="9923"/>
      </w:tabs>
      <w:spacing w:after="0"/>
      <w:ind w:left="2126" w:hanging="2126"/>
      <w:jc w:val="left"/>
    </w:pPr>
  </w:style>
  <w:style w:type="paragraph" w:customStyle="1" w:styleId="EvropNorma">
    <w:name w:val="EvropNorma"/>
    <w:basedOn w:val="Textnormy"/>
    <w:rsid w:val="00667633"/>
    <w:pPr>
      <w:pageBreakBefore/>
      <w:pBdr>
        <w:bottom w:val="single" w:sz="6" w:space="6" w:color="auto"/>
      </w:pBdr>
      <w:tabs>
        <w:tab w:val="left" w:pos="8505"/>
      </w:tabs>
      <w:jc w:val="left"/>
    </w:pPr>
    <w:rPr>
      <w:b/>
      <w:kern w:val="28"/>
      <w:sz w:val="24"/>
    </w:rPr>
  </w:style>
  <w:style w:type="paragraph" w:customStyle="1" w:styleId="ICS">
    <w:name w:val="ICS"/>
    <w:basedOn w:val="Textnormy"/>
    <w:rsid w:val="00667633"/>
    <w:pPr>
      <w:tabs>
        <w:tab w:val="right" w:pos="9923"/>
      </w:tabs>
      <w:spacing w:after="480"/>
    </w:pPr>
    <w:rPr>
      <w:kern w:val="28"/>
    </w:rPr>
  </w:style>
  <w:style w:type="paragraph" w:customStyle="1" w:styleId="NzNorCZ">
    <w:name w:val="NázNorCZ"/>
    <w:basedOn w:val="Textnormy"/>
    <w:next w:val="NzNorUS"/>
    <w:rsid w:val="00667633"/>
    <w:pPr>
      <w:suppressAutoHyphens/>
      <w:spacing w:after="240"/>
      <w:ind w:left="1134" w:right="1134"/>
      <w:jc w:val="center"/>
    </w:pPr>
    <w:rPr>
      <w:b/>
    </w:rPr>
  </w:style>
  <w:style w:type="paragraph" w:customStyle="1" w:styleId="NzNorUS">
    <w:name w:val="NázNorUS"/>
    <w:basedOn w:val="Textnormy"/>
    <w:next w:val="NzNorFraGer"/>
    <w:rsid w:val="00667633"/>
    <w:pPr>
      <w:suppressAutoHyphens/>
      <w:spacing w:after="240"/>
      <w:ind w:left="1134" w:right="1134"/>
      <w:jc w:val="center"/>
    </w:pPr>
    <w:rPr>
      <w:lang w:val="en-GB"/>
    </w:rPr>
  </w:style>
  <w:style w:type="paragraph" w:customStyle="1" w:styleId="NzNorFraGer">
    <w:name w:val="NázNorFraGer"/>
    <w:basedOn w:val="Textnormy"/>
    <w:next w:val="Textnormy"/>
    <w:rsid w:val="00667633"/>
    <w:pPr>
      <w:tabs>
        <w:tab w:val="left" w:pos="4536"/>
      </w:tabs>
      <w:suppressAutoHyphens/>
      <w:spacing w:after="480"/>
      <w:jc w:val="left"/>
    </w:pPr>
  </w:style>
  <w:style w:type="paragraph" w:customStyle="1" w:styleId="1StrCN">
    <w:name w:val="1StrCN"/>
    <w:basedOn w:val="Textnormy"/>
    <w:next w:val="1StrTrZn"/>
    <w:rsid w:val="00667633"/>
    <w:pPr>
      <w:spacing w:before="180" w:after="0" w:line="340" w:lineRule="exact"/>
      <w:jc w:val="left"/>
    </w:pPr>
    <w:rPr>
      <w:b/>
      <w:noProof/>
      <w:sz w:val="32"/>
    </w:rPr>
  </w:style>
  <w:style w:type="paragraph" w:customStyle="1" w:styleId="1StrNN-3-23">
    <w:name w:val="1StrNN-3-23"/>
    <w:basedOn w:val="1StrNN-1-23"/>
    <w:rsid w:val="00667633"/>
    <w:pPr>
      <w:spacing w:before="300"/>
    </w:pPr>
  </w:style>
  <w:style w:type="paragraph" w:customStyle="1" w:styleId="1StrNN-X">
    <w:name w:val="1StrNN-X"/>
    <w:basedOn w:val="1StrNN-1-23"/>
    <w:rsid w:val="00667633"/>
    <w:pPr>
      <w:spacing w:before="180" w:after="180"/>
    </w:pPr>
  </w:style>
  <w:style w:type="paragraph" w:styleId="Titulek">
    <w:name w:val="caption"/>
    <w:basedOn w:val="Normln"/>
    <w:next w:val="Normln"/>
    <w:unhideWhenUsed/>
    <w:qFormat/>
    <w:rsid w:val="00667633"/>
    <w:pPr>
      <w:spacing w:before="120" w:after="120"/>
    </w:pPr>
    <w:rPr>
      <w:b/>
    </w:rPr>
  </w:style>
  <w:style w:type="paragraph" w:customStyle="1" w:styleId="1StrNN-1-4">
    <w:name w:val="1StrNN-1-4"/>
    <w:basedOn w:val="1StrNN-1-23"/>
    <w:rsid w:val="00667633"/>
    <w:pPr>
      <w:spacing w:before="800"/>
    </w:pPr>
  </w:style>
  <w:style w:type="paragraph" w:customStyle="1" w:styleId="1StrNN-2-4">
    <w:name w:val="1StrNN-2-4"/>
    <w:basedOn w:val="1StrNN-1-23"/>
    <w:rsid w:val="00667633"/>
  </w:style>
  <w:style w:type="paragraph" w:customStyle="1" w:styleId="1StrNN-3-4">
    <w:name w:val="1StrNN-3-4"/>
    <w:basedOn w:val="1StrNN-1-23"/>
    <w:rsid w:val="00667633"/>
    <w:pPr>
      <w:spacing w:before="460"/>
    </w:pPr>
  </w:style>
  <w:style w:type="paragraph" w:customStyle="1" w:styleId="1StrNN-4-4">
    <w:name w:val="1StrNN-4-4"/>
    <w:basedOn w:val="1StrNN-1-23"/>
    <w:rsid w:val="00667633"/>
    <w:pPr>
      <w:spacing w:before="340"/>
    </w:pPr>
  </w:style>
  <w:style w:type="paragraph" w:customStyle="1" w:styleId="ABCSeznamUS">
    <w:name w:val="ABC SeznamUS"/>
    <w:basedOn w:val="Textnormy"/>
    <w:rsid w:val="00667633"/>
    <w:pPr>
      <w:numPr>
        <w:numId w:val="4"/>
      </w:numPr>
      <w:tabs>
        <w:tab w:val="clear" w:pos="360"/>
      </w:tabs>
    </w:pPr>
    <w:rPr>
      <w:snapToGrid w:val="0"/>
      <w:lang w:val="en-US"/>
    </w:rPr>
  </w:style>
  <w:style w:type="paragraph" w:customStyle="1" w:styleId="TextnormyUS">
    <w:name w:val="Text normy US"/>
    <w:basedOn w:val="Textnormy"/>
    <w:autoRedefine/>
    <w:rsid w:val="00667633"/>
    <w:pPr>
      <w:spacing w:after="0"/>
    </w:pPr>
    <w:rPr>
      <w:noProof/>
    </w:rPr>
  </w:style>
  <w:style w:type="paragraph" w:customStyle="1" w:styleId="Textnormy1str">
    <w:name w:val="Text normy 1str"/>
    <w:basedOn w:val="Textnormy"/>
    <w:rsid w:val="00667633"/>
    <w:pPr>
      <w:jc w:val="left"/>
    </w:pPr>
  </w:style>
  <w:style w:type="paragraph" w:customStyle="1" w:styleId="1StrNN-4-3">
    <w:name w:val="1StrNN-4-3"/>
    <w:basedOn w:val="1StrNN-1-23"/>
    <w:rsid w:val="00667633"/>
    <w:pPr>
      <w:spacing w:before="160"/>
    </w:pPr>
  </w:style>
  <w:style w:type="paragraph" w:customStyle="1" w:styleId="Upozornn">
    <w:name w:val="Upozornění"/>
    <w:basedOn w:val="Normln"/>
    <w:rsid w:val="00667633"/>
    <w:pPr>
      <w:framePr w:w="9356" w:hSpace="142" w:wrap="around" w:hAnchor="margin" w:yAlign="bottom" w:anchorLock="1"/>
      <w:jc w:val="both"/>
    </w:pPr>
    <w:rPr>
      <w:sz w:val="18"/>
    </w:rPr>
  </w:style>
  <w:style w:type="character" w:customStyle="1" w:styleId="TextnormyChar1">
    <w:name w:val="Text normy Char1"/>
    <w:basedOn w:val="Standardnpsmoodstavce"/>
    <w:link w:val="Textnormy"/>
    <w:rsid w:val="00667633"/>
  </w:style>
  <w:style w:type="character" w:styleId="Hypertextovodkaz">
    <w:name w:val="Hyperlink"/>
    <w:unhideWhenUsed/>
    <w:rsid w:val="00667633"/>
    <w:rPr>
      <w:color w:val="0000FF"/>
      <w:u w:val="single"/>
    </w:rPr>
  </w:style>
  <w:style w:type="table" w:styleId="Mkatabulky">
    <w:name w:val="Table Grid"/>
    <w:basedOn w:val="Normlntabulka"/>
    <w:rsid w:val="006676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link w:val="Nadpis1"/>
    <w:rsid w:val="00667633"/>
    <w:rPr>
      <w:b/>
      <w:sz w:val="24"/>
    </w:rPr>
  </w:style>
  <w:style w:type="character" w:styleId="Odkaznakoment">
    <w:name w:val="annotation reference"/>
    <w:basedOn w:val="Standardnpsmoodstavce"/>
    <w:unhideWhenUsed/>
    <w:rsid w:val="00667633"/>
    <w:rPr>
      <w:sz w:val="16"/>
      <w:szCs w:val="16"/>
    </w:rPr>
  </w:style>
  <w:style w:type="paragraph" w:styleId="Textbubliny">
    <w:name w:val="Balloon Text"/>
    <w:basedOn w:val="Normln"/>
    <w:link w:val="TextbublinyChar"/>
    <w:rsid w:val="006676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67633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rsid w:val="00667633"/>
  </w:style>
  <w:style w:type="character" w:customStyle="1" w:styleId="TextkomenteChar">
    <w:name w:val="Text komentáře Char"/>
    <w:basedOn w:val="Standardnpsmoodstavce"/>
    <w:link w:val="Textkomente"/>
    <w:rsid w:val="00667633"/>
  </w:style>
  <w:style w:type="character" w:customStyle="1" w:styleId="TextnormyCharChar">
    <w:name w:val="Text normy Char Char"/>
    <w:semiHidden/>
    <w:rsid w:val="00667633"/>
    <w:rPr>
      <w:rFonts w:ascii="Arial" w:hAnsi="Arial"/>
      <w:noProof w:val="0"/>
      <w:lang w:val="cs-CZ" w:eastAsia="cs-CZ" w:bidi="ar-SA"/>
    </w:rPr>
  </w:style>
  <w:style w:type="character" w:customStyle="1" w:styleId="ZkladntextChar">
    <w:name w:val="Základní text Char"/>
    <w:basedOn w:val="Standardnpsmoodstavce"/>
    <w:link w:val="Zkladntext"/>
    <w:semiHidden/>
    <w:rsid w:val="00667633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6676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667633"/>
    <w:rPr>
      <w:b/>
      <w:bCs/>
    </w:rPr>
  </w:style>
  <w:style w:type="character" w:customStyle="1" w:styleId="NadpislnkuChar">
    <w:name w:val="Nadpis článku Char"/>
    <w:link w:val="Nadpislnku"/>
    <w:rsid w:val="00667633"/>
    <w:rPr>
      <w:b/>
    </w:rPr>
  </w:style>
  <w:style w:type="character" w:styleId="Sledovanodkaz">
    <w:name w:val="FollowedHyperlink"/>
    <w:basedOn w:val="Standardnpsmoodstavce"/>
    <w:semiHidden/>
    <w:unhideWhenUsed/>
    <w:rsid w:val="00667633"/>
    <w:rPr>
      <w:color w:val="954F72" w:themeColor="followedHyperlink"/>
      <w:u w:val="single"/>
    </w:rPr>
  </w:style>
  <w:style w:type="paragraph" w:styleId="Obsah5">
    <w:name w:val="toc 5"/>
    <w:basedOn w:val="Obsah1"/>
    <w:next w:val="Textnormy"/>
    <w:rsid w:val="00667633"/>
  </w:style>
  <w:style w:type="paragraph" w:styleId="Zptenadresanaoblku">
    <w:name w:val="envelope return"/>
    <w:basedOn w:val="Normln"/>
    <w:semiHidden/>
    <w:rsid w:val="006676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Edicni\SABLONY\Aktualni\TNI_TR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TNI_TR.dotx</Template>
  <TotalTime>7</TotalTime>
  <Pages>3</Pages>
  <Words>541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TECHNICKÁ NORMA</vt:lpstr>
    </vt:vector>
  </TitlesOfParts>
  <Company>ÚNMZ</Company>
  <LinksUpToDate>false</LinksUpToDate>
  <CharactersWithSpaces>3726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TECHNICKÁ NORMA</dc:title>
  <dc:subject/>
  <dc:creator>Koutská Miloslava</dc:creator>
  <cp:keywords/>
  <cp:lastModifiedBy>Koutská Miloslava</cp:lastModifiedBy>
  <cp:revision>1</cp:revision>
  <cp:lastPrinted>2004-12-14T08:45:00Z</cp:lastPrinted>
  <dcterms:created xsi:type="dcterms:W3CDTF">2018-03-01T08:30:00Z</dcterms:created>
  <dcterms:modified xsi:type="dcterms:W3CDTF">2018-03-01T08:39:00Z</dcterms:modified>
</cp:coreProperties>
</file>